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0552" w14:textId="77777777" w:rsidR="002C6CE7" w:rsidRPr="002C6CE7" w:rsidRDefault="002C6CE7" w:rsidP="002C6CE7">
      <w:pPr>
        <w:jc w:val="right"/>
        <w:rPr>
          <w:sz w:val="4"/>
          <w:szCs w:val="4"/>
        </w:rPr>
      </w:pPr>
    </w:p>
    <w:p w14:paraId="2FD03FB4" w14:textId="7B96BB36" w:rsidR="007F2337" w:rsidRDefault="002C6CE7" w:rsidP="002C6CE7">
      <w:pPr>
        <w:jc w:val="right"/>
      </w:pPr>
      <w:r>
        <w:t>14 February 2022</w:t>
      </w:r>
    </w:p>
    <w:p w14:paraId="66D40020" w14:textId="703EAF19" w:rsidR="00857236" w:rsidRPr="00F40C56" w:rsidRDefault="00857236" w:rsidP="00DF71D3">
      <w:pPr>
        <w:pStyle w:val="Title"/>
      </w:pPr>
      <w:r w:rsidRPr="00F40C56">
        <w:t>URC Church and Society update for synods</w:t>
      </w:r>
      <w:r w:rsidRPr="00F40C56">
        <w:tab/>
      </w:r>
    </w:p>
    <w:p w14:paraId="6E15B9EB" w14:textId="276C98F8" w:rsidR="00857236" w:rsidRPr="00F40C56" w:rsidRDefault="00857236" w:rsidP="007F2337">
      <w:pPr>
        <w:ind w:right="27"/>
      </w:pPr>
      <w:r w:rsidRPr="00F40C56">
        <w:t xml:space="preserve">Please use the information below in church bulletins, </w:t>
      </w:r>
      <w:r w:rsidRPr="00DF71D3">
        <w:t>PowerPoint notices, social</w:t>
      </w:r>
      <w:r w:rsidRPr="00F40C56">
        <w:t xml:space="preserve"> media or on your website. Images to accompany these items are available at </w:t>
      </w:r>
      <w:hyperlink r:id="rId8" w:history="1">
        <w:r w:rsidR="00ED26A8" w:rsidRPr="00F40C56">
          <w:rPr>
            <w:rStyle w:val="Hyperlink"/>
          </w:rPr>
          <w:t>bit.ly/csupdate2022</w:t>
        </w:r>
      </w:hyperlink>
    </w:p>
    <w:p w14:paraId="1FDC3E89" w14:textId="77777777" w:rsidR="00857236" w:rsidRPr="00F40C56" w:rsidRDefault="00857236" w:rsidP="00DF71D3">
      <w:pPr>
        <w:pStyle w:val="Heading1"/>
      </w:pPr>
      <w:r w:rsidRPr="00F40C56">
        <w:t>JPIT Conference, 11 June 2022</w:t>
      </w:r>
    </w:p>
    <w:p w14:paraId="5F2B3821" w14:textId="77777777" w:rsidR="009277A0" w:rsidRDefault="00857236" w:rsidP="00B24A7E">
      <w:pPr>
        <w:rPr>
          <w:lang w:val="en-US"/>
        </w:rPr>
      </w:pPr>
      <w:r w:rsidRPr="009277A0">
        <w:rPr>
          <w:lang w:val="en-US"/>
        </w:rPr>
        <w:t xml:space="preserve">What does social justice look like where you are? This conference from the Joint Public Issues Team will explore </w:t>
      </w:r>
      <w:r w:rsidRPr="009277A0">
        <w:t xml:space="preserve">what we learn about change-making when we start ‘local’. </w:t>
      </w:r>
      <w:r w:rsidRPr="009277A0">
        <w:rPr>
          <w:lang w:val="en-US"/>
        </w:rPr>
        <w:t>With inspiring speakers and practical workshops, it will be a great opportunity to reconnect with fellow changemakers and be re-</w:t>
      </w:r>
      <w:proofErr w:type="spellStart"/>
      <w:r w:rsidRPr="009277A0">
        <w:rPr>
          <w:lang w:val="en-US"/>
        </w:rPr>
        <w:t>energised</w:t>
      </w:r>
      <w:proofErr w:type="spellEnd"/>
      <w:r w:rsidRPr="009277A0">
        <w:rPr>
          <w:lang w:val="en-US"/>
        </w:rPr>
        <w:t xml:space="preserve"> to work and pray for peace and justice. </w:t>
      </w:r>
    </w:p>
    <w:p w14:paraId="4490CA20" w14:textId="01A6FC9B" w:rsidR="00DD4BD2" w:rsidRPr="00DD4BD2" w:rsidRDefault="00857236" w:rsidP="00B24A7E">
      <w:pPr>
        <w:rPr>
          <w:color w:val="0000FF"/>
          <w:u w:val="single"/>
        </w:rPr>
      </w:pPr>
      <w:r w:rsidRPr="009277A0">
        <w:rPr>
          <w:lang w:val="en-US"/>
        </w:rPr>
        <w:t xml:space="preserve">Join the event on site at Oasis Hub Waterloo in London, or online as an individual or group. </w:t>
      </w:r>
      <w:r w:rsidRPr="009277A0">
        <w:t>Find out more and book at</w:t>
      </w:r>
      <w:r w:rsidR="009277A0" w:rsidRPr="009277A0">
        <w:t xml:space="preserve"> </w:t>
      </w:r>
      <w:r w:rsidRPr="009277A0">
        <w:rPr>
          <w:color w:val="0000FF"/>
          <w:u w:val="single"/>
        </w:rPr>
        <w:t>jointpublicissues.org.uk/conference</w:t>
      </w:r>
    </w:p>
    <w:p w14:paraId="132531D6" w14:textId="77777777" w:rsidR="00857236" w:rsidRDefault="00857236" w:rsidP="00DF71D3">
      <w:pPr>
        <w:pStyle w:val="Heading1"/>
      </w:pPr>
      <w:r>
        <w:t>The Nationality and Borders Bill</w:t>
      </w:r>
    </w:p>
    <w:p w14:paraId="653E2376" w14:textId="4FD2172D" w:rsidR="00021D95" w:rsidRPr="00021D95" w:rsidRDefault="00857236" w:rsidP="00B24A7E">
      <w:pPr>
        <w:rPr>
          <w:rFonts w:eastAsiaTheme="majorEastAsia"/>
          <w:color w:val="0000FF"/>
          <w:u w:val="single"/>
        </w:rPr>
      </w:pPr>
      <w:r>
        <w:t xml:space="preserve">Currently going through Parliament, this Bill will make life more difficult for people seeking asylum in the UK. Find out how you can raise your voice for change: </w:t>
      </w:r>
      <w:hyperlink r:id="rId9" w:history="1">
        <w:r w:rsidRPr="006206F8">
          <w:rPr>
            <w:rStyle w:val="Hyperlink"/>
            <w:rFonts w:eastAsiaTheme="majorEastAsia"/>
            <w:szCs w:val="22"/>
          </w:rPr>
          <w:t>jointpublicissues.org.uk/</w:t>
        </w:r>
        <w:proofErr w:type="spellStart"/>
        <w:r w:rsidRPr="006206F8">
          <w:rPr>
            <w:rStyle w:val="Hyperlink"/>
            <w:rFonts w:eastAsiaTheme="majorEastAsia"/>
            <w:szCs w:val="22"/>
          </w:rPr>
          <w:t>nationalityandbordersbill</w:t>
        </w:r>
        <w:proofErr w:type="spellEnd"/>
      </w:hyperlink>
    </w:p>
    <w:p w14:paraId="0169F87D" w14:textId="57A0D078" w:rsidR="00D4760A" w:rsidRDefault="00A60738" w:rsidP="00DF71D3">
      <w:pPr>
        <w:pStyle w:val="Heading1"/>
      </w:pPr>
      <w:r>
        <w:lastRenderedPageBreak/>
        <w:t xml:space="preserve">Life on the Breadline </w:t>
      </w:r>
      <w:r w:rsidR="00D4760A">
        <w:t>Lent Course</w:t>
      </w:r>
    </w:p>
    <w:p w14:paraId="2239B20A" w14:textId="2D5B74D3" w:rsidR="00D4760A" w:rsidRPr="00D4760A" w:rsidRDefault="00A60738" w:rsidP="00D4760A">
      <w:pPr>
        <w:rPr>
          <w:rFonts w:eastAsiaTheme="majorEastAsia"/>
        </w:rPr>
      </w:pPr>
      <w:r>
        <w:rPr>
          <w:rFonts w:eastAsiaTheme="majorEastAsia"/>
        </w:rPr>
        <w:t xml:space="preserve">Thursday </w:t>
      </w:r>
      <w:r w:rsidR="007A3BC4">
        <w:rPr>
          <w:rFonts w:eastAsiaTheme="majorEastAsia"/>
        </w:rPr>
        <w:t>3</w:t>
      </w:r>
      <w:r>
        <w:rPr>
          <w:rFonts w:eastAsiaTheme="majorEastAsia"/>
        </w:rPr>
        <w:t xml:space="preserve">, </w:t>
      </w:r>
      <w:r w:rsidR="007A3BC4">
        <w:rPr>
          <w:rFonts w:eastAsiaTheme="majorEastAsia"/>
        </w:rPr>
        <w:t>10</w:t>
      </w:r>
      <w:r>
        <w:rPr>
          <w:rFonts w:eastAsiaTheme="majorEastAsia"/>
        </w:rPr>
        <w:t>, 1</w:t>
      </w:r>
      <w:r w:rsidR="007A3BC4">
        <w:rPr>
          <w:rFonts w:eastAsiaTheme="majorEastAsia"/>
        </w:rPr>
        <w:t>7</w:t>
      </w:r>
      <w:r>
        <w:rPr>
          <w:rFonts w:eastAsiaTheme="majorEastAsia"/>
        </w:rPr>
        <w:t>, 2</w:t>
      </w:r>
      <w:r w:rsidR="007A3BC4">
        <w:rPr>
          <w:rFonts w:eastAsiaTheme="majorEastAsia"/>
        </w:rPr>
        <w:t>4</w:t>
      </w:r>
      <w:r>
        <w:rPr>
          <w:rFonts w:eastAsiaTheme="majorEastAsia"/>
        </w:rPr>
        <w:t xml:space="preserve"> March, </w:t>
      </w:r>
      <w:r w:rsidR="00D4760A" w:rsidRPr="00D4760A">
        <w:rPr>
          <w:rFonts w:eastAsiaTheme="majorEastAsia"/>
        </w:rPr>
        <w:t>7-8:30pm</w:t>
      </w:r>
      <w:r>
        <w:rPr>
          <w:rFonts w:eastAsiaTheme="majorEastAsia"/>
        </w:rPr>
        <w:t xml:space="preserve"> on Zoom</w:t>
      </w:r>
      <w:r w:rsidR="00740F97">
        <w:rPr>
          <w:rFonts w:eastAsiaTheme="majorEastAsia"/>
        </w:rPr>
        <w:br/>
      </w:r>
      <w:r w:rsidR="00D4760A" w:rsidRPr="00D4760A">
        <w:rPr>
          <w:rFonts w:eastAsiaTheme="majorEastAsia"/>
        </w:rPr>
        <w:t xml:space="preserve">In 2018 an estimated 14.2 million people were living in poverty in the UK, including more than 25% of children. What does poverty look like in the UK today, and how can the Church respond? </w:t>
      </w:r>
      <w:r>
        <w:rPr>
          <w:rFonts w:eastAsiaTheme="majorEastAsia"/>
        </w:rPr>
        <w:t>These</w:t>
      </w:r>
      <w:r w:rsidR="00D4760A" w:rsidRPr="00D4760A">
        <w:rPr>
          <w:rFonts w:eastAsiaTheme="majorEastAsia"/>
        </w:rPr>
        <w:t xml:space="preserve"> four session</w:t>
      </w:r>
      <w:r>
        <w:rPr>
          <w:rFonts w:eastAsiaTheme="majorEastAsia"/>
        </w:rPr>
        <w:t xml:space="preserve">s will </w:t>
      </w:r>
      <w:r w:rsidR="00D4760A" w:rsidRPr="00D4760A">
        <w:rPr>
          <w:rFonts w:eastAsiaTheme="majorEastAsia"/>
        </w:rPr>
        <w:t>explor</w:t>
      </w:r>
      <w:r>
        <w:rPr>
          <w:rFonts w:eastAsiaTheme="majorEastAsia"/>
        </w:rPr>
        <w:t>e</w:t>
      </w:r>
      <w:r w:rsidR="00D4760A" w:rsidRPr="00D4760A">
        <w:rPr>
          <w:rFonts w:eastAsiaTheme="majorEastAsia"/>
        </w:rPr>
        <w:t xml:space="preserve"> the Lent resources from Life on the Breadline, a three-year project </w:t>
      </w:r>
      <w:r>
        <w:rPr>
          <w:rFonts w:eastAsiaTheme="majorEastAsia"/>
        </w:rPr>
        <w:t>studying</w:t>
      </w:r>
      <w:r w:rsidR="00D4760A" w:rsidRPr="00D4760A">
        <w:rPr>
          <w:rFonts w:eastAsiaTheme="majorEastAsia"/>
        </w:rPr>
        <w:t xml:space="preserve"> how austerity has affected Christian engagement with poverty in the UK. We’ll hear from experts by experience, dig deeper into </w:t>
      </w:r>
      <w:r>
        <w:rPr>
          <w:rFonts w:eastAsiaTheme="majorEastAsia"/>
        </w:rPr>
        <w:t xml:space="preserve">the </w:t>
      </w:r>
      <w:r w:rsidR="00D4760A" w:rsidRPr="00D4760A">
        <w:rPr>
          <w:rFonts w:eastAsiaTheme="majorEastAsia"/>
        </w:rPr>
        <w:t>causes of poverty</w:t>
      </w:r>
      <w:r w:rsidR="00740F97">
        <w:rPr>
          <w:rFonts w:eastAsiaTheme="majorEastAsia"/>
        </w:rPr>
        <w:t xml:space="preserve"> </w:t>
      </w:r>
      <w:r w:rsidR="00D4760A" w:rsidRPr="00D4760A">
        <w:rPr>
          <w:rFonts w:eastAsiaTheme="majorEastAsia"/>
        </w:rPr>
        <w:t>and be empowered to act for a world where everyone is able to flourish. </w:t>
      </w:r>
      <w:hyperlink r:id="rId10" w:history="1">
        <w:r>
          <w:rPr>
            <w:rStyle w:val="Hyperlink"/>
            <w:rFonts w:eastAsiaTheme="majorEastAsia"/>
          </w:rPr>
          <w:t>bit.ly/lentcourse2022</w:t>
        </w:r>
      </w:hyperlink>
      <w:r>
        <w:rPr>
          <w:rFonts w:eastAsiaTheme="majorEastAsia"/>
        </w:rPr>
        <w:t xml:space="preserve"> </w:t>
      </w:r>
    </w:p>
    <w:p w14:paraId="2E642415" w14:textId="349CE0D4" w:rsidR="00857236" w:rsidRDefault="00857236" w:rsidP="00DF71D3">
      <w:pPr>
        <w:pStyle w:val="Heading1"/>
      </w:pPr>
      <w:r>
        <w:t>Politics in the Pulpit</w:t>
      </w:r>
    </w:p>
    <w:p w14:paraId="52C90B3A" w14:textId="77777777" w:rsidR="00857236" w:rsidRDefault="00857236" w:rsidP="00B24A7E">
      <w:r>
        <w:t xml:space="preserve">A great weekly resource for preachers and worship leaders, and anyone interested in the Bible, highlighting how issues of peace and justice can be informed by careful examination of scripture. Each week, a different guest chats with presenter Rev Dr Raj </w:t>
      </w:r>
      <w:proofErr w:type="spellStart"/>
      <w:r>
        <w:t>Patta</w:t>
      </w:r>
      <w:proofErr w:type="spellEnd"/>
      <w:r>
        <w:t xml:space="preserve"> about the following Sunday’s lectionary readings. Out on Tuesdays. </w:t>
      </w:r>
      <w:hyperlink r:id="rId11" w:history="1">
        <w:r>
          <w:rPr>
            <w:rStyle w:val="Hyperlink"/>
            <w:rFonts w:eastAsiaTheme="majorEastAsia"/>
            <w:szCs w:val="22"/>
          </w:rPr>
          <w:t>jointpublicissues.org.uk/</w:t>
        </w:r>
        <w:proofErr w:type="spellStart"/>
        <w:r>
          <w:rPr>
            <w:rStyle w:val="Hyperlink"/>
            <w:rFonts w:eastAsiaTheme="majorEastAsia"/>
            <w:szCs w:val="22"/>
          </w:rPr>
          <w:t>politicsinthepulpit</w:t>
        </w:r>
        <w:proofErr w:type="spellEnd"/>
      </w:hyperlink>
    </w:p>
    <w:p w14:paraId="05C0827F" w14:textId="77777777" w:rsidR="00857236" w:rsidRDefault="00857236" w:rsidP="00DF71D3">
      <w:pPr>
        <w:pStyle w:val="Heading1"/>
      </w:pPr>
      <w:r>
        <w:t>Stay and Pray</w:t>
      </w:r>
    </w:p>
    <w:p w14:paraId="455AEE1F" w14:textId="77777777" w:rsidR="00857236" w:rsidRDefault="00857236" w:rsidP="00B24A7E">
      <w:r>
        <w:t xml:space="preserve">Released every day of the year, find a short prayer in response to current issues. Produced by the Joint Public Issues Team, you can find the prayers on our Twitter, Facebook and Instagram, or by email. You can also download intercessions on Fridays for the week to come. </w:t>
      </w:r>
      <w:hyperlink r:id="rId12" w:history="1">
        <w:r>
          <w:rPr>
            <w:rStyle w:val="Hyperlink"/>
            <w:rFonts w:eastAsiaTheme="majorEastAsia"/>
            <w:szCs w:val="22"/>
          </w:rPr>
          <w:t>jointpublicissues.org.uk/stay-and-pray/</w:t>
        </w:r>
      </w:hyperlink>
    </w:p>
    <w:p w14:paraId="4C6DE6A4" w14:textId="77777777" w:rsidR="00857236" w:rsidRDefault="00857236" w:rsidP="00DF71D3">
      <w:pPr>
        <w:pStyle w:val="Heading1"/>
      </w:pPr>
      <w:r>
        <w:t>Faith in Politics Podcast</w:t>
      </w:r>
    </w:p>
    <w:p w14:paraId="2F35F114" w14:textId="77777777" w:rsidR="00857236" w:rsidRPr="00D60E5C" w:rsidRDefault="00857236" w:rsidP="007F2337">
      <w:r w:rsidRPr="761F81A2">
        <w:t xml:space="preserve">Subscribe to JPIT’s podcast for inspiring monthly interviews with political and civic leaders and occasional </w:t>
      </w:r>
      <w:r w:rsidRPr="761F81A2">
        <w:rPr>
          <w:rFonts w:eastAsia="Calibri"/>
        </w:rPr>
        <w:t>‘</w:t>
      </w:r>
      <w:r w:rsidRPr="761F81A2">
        <w:t xml:space="preserve">10 minutes on…’ features bringing you informed commentary </w:t>
      </w:r>
      <w:r w:rsidRPr="761F81A2">
        <w:lastRenderedPageBreak/>
        <w:t xml:space="preserve">from JPIT team members on topics in the news. Find it in your podcast app or listen online at </w:t>
      </w:r>
      <w:hyperlink r:id="rId13">
        <w:r w:rsidRPr="761F81A2">
          <w:rPr>
            <w:rStyle w:val="Hyperlink"/>
            <w:rFonts w:eastAsiaTheme="majorEastAsia"/>
          </w:rPr>
          <w:t>jointpublicissues.org.uk/podcast</w:t>
        </w:r>
      </w:hyperlink>
    </w:p>
    <w:p w14:paraId="436E5B64" w14:textId="77777777" w:rsidR="00857236" w:rsidRPr="000A1AFC" w:rsidRDefault="00857236" w:rsidP="00DF71D3">
      <w:pPr>
        <w:pStyle w:val="Heading1"/>
      </w:pPr>
      <w:r w:rsidRPr="000A1AFC">
        <w:t>Invite us to speak</w:t>
      </w:r>
    </w:p>
    <w:p w14:paraId="5F5746CE" w14:textId="3638890F" w:rsidR="001105D5" w:rsidRDefault="00857236" w:rsidP="00DF71D3">
      <w:r w:rsidRPr="761F81A2">
        <w:t xml:space="preserve">If you have an upcoming event, we can help. Simeon and Roo can offer up-to-the-minute information, resources and suggestions for action on social justice issues in an engaging way, in person or online. We frequently communicate on topics such as climate and caring for the environment, poverty, refugees and the asylum system, peacemaking, campaigning and politics. Email </w:t>
      </w:r>
      <w:hyperlink r:id="rId14">
        <w:r w:rsidRPr="761F81A2">
          <w:rPr>
            <w:rStyle w:val="Hyperlink"/>
            <w:rFonts w:eastAsiaTheme="majorEastAsia"/>
          </w:rPr>
          <w:t>church.society@urc.org.uk</w:t>
        </w:r>
      </w:hyperlink>
    </w:p>
    <w:sectPr w:rsidR="001105D5" w:rsidSect="007F2337">
      <w:headerReference w:type="even" r:id="rId15"/>
      <w:footerReference w:type="even" r:id="rId16"/>
      <w:footerReference w:type="default" r:id="rId17"/>
      <w:headerReference w:type="first" r:id="rId18"/>
      <w:footerReference w:type="first" r:id="rId19"/>
      <w:pgSz w:w="11906" w:h="16838" w:code="9"/>
      <w:pgMar w:top="1018" w:right="907" w:bottom="1077" w:left="907" w:header="850" w:footer="85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442CE" w14:textId="77777777" w:rsidR="004176A0" w:rsidRDefault="004176A0" w:rsidP="00DF71D3">
      <w:r>
        <w:separator/>
      </w:r>
    </w:p>
    <w:p w14:paraId="1303B72C" w14:textId="77777777" w:rsidR="004176A0" w:rsidRDefault="004176A0" w:rsidP="00DF71D3"/>
    <w:p w14:paraId="1096E0C3" w14:textId="77777777" w:rsidR="004176A0" w:rsidRDefault="004176A0" w:rsidP="00DF71D3"/>
    <w:p w14:paraId="07396126" w14:textId="77777777" w:rsidR="004176A0" w:rsidRDefault="004176A0" w:rsidP="00DF71D3"/>
    <w:p w14:paraId="3F50AD25" w14:textId="77777777" w:rsidR="004176A0" w:rsidRDefault="004176A0" w:rsidP="00DF71D3"/>
    <w:p w14:paraId="150F4314" w14:textId="77777777" w:rsidR="004176A0" w:rsidRDefault="004176A0" w:rsidP="00DF71D3"/>
    <w:p w14:paraId="058D198E" w14:textId="77777777" w:rsidR="004176A0" w:rsidRDefault="004176A0" w:rsidP="00DF71D3"/>
    <w:p w14:paraId="111A1469" w14:textId="77777777" w:rsidR="004176A0" w:rsidRDefault="004176A0" w:rsidP="00DF71D3"/>
    <w:p w14:paraId="308DBFFC" w14:textId="77777777" w:rsidR="004176A0" w:rsidRDefault="004176A0" w:rsidP="00DF71D3"/>
    <w:p w14:paraId="490AF718" w14:textId="77777777" w:rsidR="004176A0" w:rsidRDefault="004176A0" w:rsidP="00DF71D3"/>
  </w:endnote>
  <w:endnote w:type="continuationSeparator" w:id="0">
    <w:p w14:paraId="1D82A72A" w14:textId="77777777" w:rsidR="004176A0" w:rsidRDefault="004176A0" w:rsidP="00DF71D3">
      <w:r>
        <w:continuationSeparator/>
      </w:r>
    </w:p>
    <w:p w14:paraId="3853BC64" w14:textId="77777777" w:rsidR="004176A0" w:rsidRDefault="004176A0" w:rsidP="00DF71D3"/>
    <w:p w14:paraId="7F6F22C3" w14:textId="77777777" w:rsidR="004176A0" w:rsidRDefault="004176A0" w:rsidP="00DF71D3"/>
    <w:p w14:paraId="65959C42" w14:textId="77777777" w:rsidR="004176A0" w:rsidRDefault="004176A0" w:rsidP="00DF71D3"/>
    <w:p w14:paraId="37986EE9" w14:textId="77777777" w:rsidR="004176A0" w:rsidRDefault="004176A0" w:rsidP="00DF71D3"/>
    <w:p w14:paraId="6DE3BFCD" w14:textId="77777777" w:rsidR="004176A0" w:rsidRDefault="004176A0" w:rsidP="00DF71D3"/>
    <w:p w14:paraId="55420F89" w14:textId="77777777" w:rsidR="004176A0" w:rsidRDefault="004176A0" w:rsidP="00DF71D3"/>
    <w:p w14:paraId="625AE28B" w14:textId="77777777" w:rsidR="004176A0" w:rsidRDefault="004176A0" w:rsidP="00DF71D3"/>
    <w:p w14:paraId="53B1DE4A" w14:textId="77777777" w:rsidR="004176A0" w:rsidRDefault="004176A0" w:rsidP="00DF71D3"/>
    <w:p w14:paraId="69A99705" w14:textId="77777777" w:rsidR="004176A0" w:rsidRDefault="004176A0" w:rsidP="00DF7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E234" w14:textId="77777777" w:rsidR="00021D95" w:rsidRDefault="00021D95" w:rsidP="00DF71D3">
    <w:pPr>
      <w:pStyle w:val="Footer"/>
    </w:pPr>
  </w:p>
  <w:p w14:paraId="686DCD5A" w14:textId="77777777" w:rsidR="004E4F70" w:rsidRDefault="004E4F70" w:rsidP="00DF71D3"/>
  <w:p w14:paraId="6A35B7AA" w14:textId="77777777" w:rsidR="004E4F70" w:rsidRDefault="004E4F70" w:rsidP="00DF71D3"/>
  <w:p w14:paraId="2304860F" w14:textId="77777777" w:rsidR="004E4F70" w:rsidRDefault="004E4F70" w:rsidP="00DF71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E7FC" w14:textId="6B869435" w:rsidR="00DB2D3E" w:rsidRPr="00B24A7E" w:rsidRDefault="00B24A7E" w:rsidP="00B24A7E">
    <w:pPr>
      <w:pStyle w:val="bottomFooter"/>
      <w:tabs>
        <w:tab w:val="left" w:pos="7296"/>
        <w:tab w:val="right" w:pos="10092"/>
      </w:tabs>
      <w:jc w:val="left"/>
      <w:rPr>
        <w:color w:val="0096FF"/>
        <w:sz w:val="28"/>
        <w:szCs w:val="28"/>
      </w:rPr>
    </w:pPr>
    <w:r w:rsidRPr="00B24A7E">
      <w:rPr>
        <w:color w:val="0096FF"/>
        <w:sz w:val="28"/>
        <w:szCs w:val="28"/>
      </w:rPr>
      <w:tab/>
    </w:r>
    <w:r w:rsidRPr="00B24A7E">
      <w:rPr>
        <w:color w:val="0096FF"/>
        <w:sz w:val="28"/>
        <w:szCs w:val="28"/>
      </w:rPr>
      <w:tab/>
    </w:r>
    <w:r w:rsidRPr="00B24A7E">
      <w:rPr>
        <w:color w:val="0096FF"/>
        <w:sz w:val="28"/>
        <w:szCs w:val="28"/>
      </w:rPr>
      <w:tab/>
    </w:r>
    <w:r w:rsidRPr="00B24A7E">
      <w:rPr>
        <w:color w:val="0096FF"/>
        <w:sz w:val="28"/>
        <w:szCs w:val="28"/>
      </w:rPr>
      <w:tab/>
    </w:r>
    <w:r w:rsidR="006953D5" w:rsidRPr="00B24A7E">
      <w:rPr>
        <w:color w:val="0096FF"/>
        <w:sz w:val="28"/>
        <w:szCs w:val="28"/>
      </w:rPr>
      <w:t xml:space="preserve"> page </w:t>
    </w:r>
    <w:r w:rsidR="006953D5" w:rsidRPr="00B24A7E">
      <w:rPr>
        <w:color w:val="0096FF"/>
        <w:sz w:val="28"/>
        <w:szCs w:val="28"/>
      </w:rPr>
      <w:fldChar w:fldCharType="begin"/>
    </w:r>
    <w:r w:rsidR="006953D5" w:rsidRPr="00B24A7E">
      <w:rPr>
        <w:color w:val="0096FF"/>
        <w:sz w:val="28"/>
        <w:szCs w:val="28"/>
      </w:rPr>
      <w:instrText xml:space="preserve"> PAGE </w:instrText>
    </w:r>
    <w:r w:rsidR="006953D5" w:rsidRPr="00B24A7E">
      <w:rPr>
        <w:color w:val="0096FF"/>
        <w:sz w:val="28"/>
        <w:szCs w:val="28"/>
      </w:rPr>
      <w:fldChar w:fldCharType="separate"/>
    </w:r>
    <w:r w:rsidR="006953D5" w:rsidRPr="00B24A7E">
      <w:rPr>
        <w:noProof/>
        <w:color w:val="0096FF"/>
        <w:sz w:val="28"/>
        <w:szCs w:val="28"/>
      </w:rPr>
      <w:t>2</w:t>
    </w:r>
    <w:r w:rsidR="006953D5" w:rsidRPr="00B24A7E">
      <w:rPr>
        <w:noProof/>
        <w:color w:val="0096FF"/>
        <w:sz w:val="28"/>
        <w:szCs w:val="28"/>
      </w:rPr>
      <w:fldChar w:fldCharType="end"/>
    </w:r>
    <w:r w:rsidR="006953D5" w:rsidRPr="00B24A7E">
      <w:rPr>
        <w:color w:val="0096FF"/>
        <w:sz w:val="28"/>
        <w:szCs w:val="28"/>
      </w:rPr>
      <w:t xml:space="preserve"> of </w:t>
    </w:r>
    <w:r w:rsidR="006953D5" w:rsidRPr="00B24A7E">
      <w:rPr>
        <w:color w:val="0096FF"/>
        <w:sz w:val="28"/>
        <w:szCs w:val="28"/>
      </w:rPr>
      <w:fldChar w:fldCharType="begin"/>
    </w:r>
    <w:r w:rsidR="006953D5" w:rsidRPr="00B24A7E">
      <w:rPr>
        <w:color w:val="0096FF"/>
        <w:sz w:val="28"/>
        <w:szCs w:val="28"/>
      </w:rPr>
      <w:instrText xml:space="preserve"> NUMPAGES  </w:instrText>
    </w:r>
    <w:r w:rsidR="006953D5" w:rsidRPr="00B24A7E">
      <w:rPr>
        <w:color w:val="0096FF"/>
        <w:sz w:val="28"/>
        <w:szCs w:val="28"/>
      </w:rPr>
      <w:fldChar w:fldCharType="separate"/>
    </w:r>
    <w:r w:rsidR="006953D5" w:rsidRPr="00B24A7E">
      <w:rPr>
        <w:noProof/>
        <w:color w:val="0096FF"/>
        <w:sz w:val="28"/>
        <w:szCs w:val="28"/>
      </w:rPr>
      <w:t>1</w:t>
    </w:r>
    <w:r w:rsidR="006953D5" w:rsidRPr="00B24A7E">
      <w:rPr>
        <w:noProof/>
        <w:color w:val="0096FF"/>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4BF5" w14:textId="7089A3EB" w:rsidR="0048124E" w:rsidRPr="0048124E" w:rsidRDefault="0048124E" w:rsidP="0048124E">
    <w:pPr>
      <w:pStyle w:val="URCcharityinfo"/>
    </w:pPr>
    <w:r w:rsidRPr="0048124E">
      <w:t xml:space="preserve">United Reformed Church Trust is a limited company registered in England and Wales. Charity no. 1133373, Company no. 135934 </w:t>
    </w:r>
  </w:p>
  <w:p w14:paraId="22FC4F6A" w14:textId="77777777" w:rsidR="0048124E" w:rsidRPr="0048124E" w:rsidRDefault="0048124E" w:rsidP="0048124E">
    <w:pPr>
      <w:pStyle w:val="Footer"/>
      <w:tabs>
        <w:tab w:val="clear" w:pos="4320"/>
        <w:tab w:val="clear" w:pos="8640"/>
        <w:tab w:val="center" w:pos="5103"/>
        <w:tab w:val="right" w:pos="10065"/>
      </w:tabs>
      <w:rPr>
        <w:sz w:val="6"/>
        <w:szCs w:val="6"/>
        <w:lang w:eastAsia="en-GB"/>
      </w:rPr>
    </w:pPr>
  </w:p>
  <w:p w14:paraId="00FCC26F" w14:textId="7BE2EA42" w:rsidR="009723D2" w:rsidRDefault="0048124E" w:rsidP="0048124E">
    <w:pPr>
      <w:pStyle w:val="Footer"/>
      <w:tabs>
        <w:tab w:val="clear" w:pos="4320"/>
        <w:tab w:val="clear" w:pos="8640"/>
        <w:tab w:val="center" w:pos="5103"/>
        <w:tab w:val="right" w:pos="10065"/>
      </w:tabs>
      <w:rPr>
        <w:lang w:eastAsia="en-GB"/>
      </w:rPr>
    </w:pPr>
    <w:r w:rsidRPr="006C7FFA">
      <w:rPr>
        <w:lang w:eastAsia="en-GB"/>
      </w:rPr>
      <w:t>020 7916 8632</w:t>
    </w:r>
    <w:r>
      <w:rPr>
        <w:lang w:eastAsia="en-GB"/>
      </w:rPr>
      <w:tab/>
    </w:r>
    <w:r w:rsidRPr="006C7FFA">
      <w:rPr>
        <w:lang w:eastAsia="en-GB"/>
      </w:rPr>
      <w:t>roo.stewart@urc.org.uk</w:t>
    </w:r>
    <w:r>
      <w:rPr>
        <w:lang w:eastAsia="en-GB"/>
      </w:rPr>
      <w:tab/>
    </w:r>
    <w:r w:rsidRPr="006C7FFA">
      <w:rPr>
        <w:lang w:eastAsia="en-GB"/>
      </w:rPr>
      <w:t>urc.org.uk/</w:t>
    </w:r>
    <w:r>
      <w:rPr>
        <w:lang w:eastAsia="en-GB"/>
      </w:rPr>
      <w:t>church-society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B268" w14:textId="77777777" w:rsidR="004176A0" w:rsidRDefault="004176A0" w:rsidP="00DF71D3">
      <w:r>
        <w:separator/>
      </w:r>
    </w:p>
    <w:p w14:paraId="43E500E5" w14:textId="77777777" w:rsidR="004176A0" w:rsidRDefault="004176A0" w:rsidP="00DF71D3"/>
    <w:p w14:paraId="4360251C" w14:textId="77777777" w:rsidR="004176A0" w:rsidRDefault="004176A0" w:rsidP="00DF71D3"/>
    <w:p w14:paraId="5A7C8DCB" w14:textId="77777777" w:rsidR="004176A0" w:rsidRDefault="004176A0" w:rsidP="00DF71D3"/>
    <w:p w14:paraId="775890CA" w14:textId="77777777" w:rsidR="004176A0" w:rsidRDefault="004176A0" w:rsidP="00DF71D3"/>
    <w:p w14:paraId="1BB792BE" w14:textId="77777777" w:rsidR="004176A0" w:rsidRDefault="004176A0" w:rsidP="00DF71D3"/>
    <w:p w14:paraId="6C853227" w14:textId="77777777" w:rsidR="004176A0" w:rsidRDefault="004176A0" w:rsidP="00DF71D3"/>
    <w:p w14:paraId="4CE1E5AC" w14:textId="77777777" w:rsidR="004176A0" w:rsidRDefault="004176A0" w:rsidP="00DF71D3"/>
    <w:p w14:paraId="1134D9B8" w14:textId="77777777" w:rsidR="004176A0" w:rsidRDefault="004176A0" w:rsidP="00DF71D3"/>
    <w:p w14:paraId="33912057" w14:textId="77777777" w:rsidR="004176A0" w:rsidRDefault="004176A0" w:rsidP="00DF71D3"/>
  </w:footnote>
  <w:footnote w:type="continuationSeparator" w:id="0">
    <w:p w14:paraId="4C8A40EE" w14:textId="77777777" w:rsidR="004176A0" w:rsidRDefault="004176A0" w:rsidP="00DF71D3">
      <w:r>
        <w:continuationSeparator/>
      </w:r>
    </w:p>
    <w:p w14:paraId="6EE9D1C9" w14:textId="77777777" w:rsidR="004176A0" w:rsidRDefault="004176A0" w:rsidP="00DF71D3"/>
    <w:p w14:paraId="1B21F85E" w14:textId="77777777" w:rsidR="004176A0" w:rsidRDefault="004176A0" w:rsidP="00DF71D3"/>
    <w:p w14:paraId="0141FACE" w14:textId="77777777" w:rsidR="004176A0" w:rsidRDefault="004176A0" w:rsidP="00DF71D3"/>
    <w:p w14:paraId="5B3F5D58" w14:textId="77777777" w:rsidR="004176A0" w:rsidRDefault="004176A0" w:rsidP="00DF71D3"/>
    <w:p w14:paraId="28ECCEC4" w14:textId="77777777" w:rsidR="004176A0" w:rsidRDefault="004176A0" w:rsidP="00DF71D3"/>
    <w:p w14:paraId="1FC4F352" w14:textId="77777777" w:rsidR="004176A0" w:rsidRDefault="004176A0" w:rsidP="00DF71D3"/>
    <w:p w14:paraId="61B75A84" w14:textId="77777777" w:rsidR="004176A0" w:rsidRDefault="004176A0" w:rsidP="00DF71D3"/>
    <w:p w14:paraId="52186FF7" w14:textId="77777777" w:rsidR="004176A0" w:rsidRDefault="004176A0" w:rsidP="00DF71D3"/>
    <w:p w14:paraId="0E8C33CB" w14:textId="77777777" w:rsidR="004176A0" w:rsidRDefault="004176A0" w:rsidP="00DF7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FB86" w14:textId="77777777" w:rsidR="00021D95" w:rsidRDefault="00021D95" w:rsidP="00DF71D3"/>
  <w:p w14:paraId="43781EF4" w14:textId="77777777" w:rsidR="004E4F70" w:rsidRDefault="004E4F70" w:rsidP="00DF71D3"/>
  <w:p w14:paraId="29AC496E" w14:textId="77777777" w:rsidR="004E4F70" w:rsidRDefault="004E4F70" w:rsidP="00DF71D3"/>
  <w:p w14:paraId="5579B747" w14:textId="77777777" w:rsidR="004E4F70" w:rsidRDefault="004E4F70" w:rsidP="00DF71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2904" w14:textId="3F33EBE8" w:rsidR="00CC37EE" w:rsidRPr="00021D95" w:rsidRDefault="006953D5" w:rsidP="002C6CE7">
    <w:pPr>
      <w:pStyle w:val="URCDept"/>
      <w:ind w:right="27"/>
      <w:jc w:val="right"/>
      <w:rPr>
        <w:rFonts w:ascii="Arial" w:hAnsi="Arial"/>
        <w:color w:val="C12C54" w:themeColor="accent1"/>
        <w:sz w:val="44"/>
        <w:szCs w:val="28"/>
      </w:rPr>
    </w:pPr>
    <w:r w:rsidRPr="00CC37EE">
      <w:rPr>
        <w:noProof/>
        <w:color w:val="C12C54" w:themeColor="accent1"/>
        <w:sz w:val="144"/>
      </w:rPr>
      <w:drawing>
        <wp:anchor distT="0" distB="0" distL="114300" distR="114300" simplePos="0" relativeHeight="251664384" behindDoc="1" locked="0" layoutInCell="1" allowOverlap="1" wp14:anchorId="7130A559" wp14:editId="13C84CBC">
          <wp:simplePos x="0" y="0"/>
          <wp:positionH relativeFrom="column">
            <wp:posOffset>-147320</wp:posOffset>
          </wp:positionH>
          <wp:positionV relativeFrom="paragraph">
            <wp:posOffset>-203200</wp:posOffset>
          </wp:positionV>
          <wp:extent cx="1974215" cy="1372870"/>
          <wp:effectExtent l="0" t="0" r="0" b="0"/>
          <wp:wrapNone/>
          <wp:docPr id="4" name="Picture 4" descr="The United Reformed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United Reformed Church"/>
                  <pic:cNvPicPr/>
                </pic:nvPicPr>
                <pic:blipFill>
                  <a:blip r:embed="rId1" cstate="print">
                    <a:extLst>
                      <a:ext uri="{28A0092B-C50C-407E-A947-70E740481C1C}">
                        <a14:useLocalDpi xmlns:a14="http://schemas.microsoft.com/office/drawing/2010/main"/>
                      </a:ext>
                    </a:extLst>
                  </a:blip>
                  <a:stretch>
                    <a:fillRect/>
                  </a:stretch>
                </pic:blipFill>
                <pic:spPr>
                  <a:xfrm>
                    <a:off x="0" y="0"/>
                    <a:ext cx="1974215" cy="1372870"/>
                  </a:xfrm>
                  <a:prstGeom prst="rect">
                    <a:avLst/>
                  </a:prstGeom>
                </pic:spPr>
              </pic:pic>
            </a:graphicData>
          </a:graphic>
          <wp14:sizeRelH relativeFrom="page">
            <wp14:pctWidth>0</wp14:pctWidth>
          </wp14:sizeRelH>
          <wp14:sizeRelV relativeFrom="page">
            <wp14:pctHeight>0</wp14:pctHeight>
          </wp14:sizeRelV>
        </wp:anchor>
      </w:drawing>
    </w:r>
    <w:r w:rsidRPr="00CC37EE">
      <w:rPr>
        <w:noProof/>
        <w:color w:val="C12C54" w:themeColor="accent1"/>
        <w:sz w:val="144"/>
      </w:rPr>
      <mc:AlternateContent>
        <mc:Choice Requires="wps">
          <w:drawing>
            <wp:anchor distT="0" distB="0" distL="114300" distR="114300" simplePos="0" relativeHeight="251659264" behindDoc="1" locked="0" layoutInCell="1" allowOverlap="1" wp14:anchorId="3DBBC413" wp14:editId="65629DCD">
              <wp:simplePos x="0" y="0"/>
              <wp:positionH relativeFrom="column">
                <wp:posOffset>1668145</wp:posOffset>
              </wp:positionH>
              <wp:positionV relativeFrom="paragraph">
                <wp:posOffset>-4276090</wp:posOffset>
              </wp:positionV>
              <wp:extent cx="7354570" cy="5395595"/>
              <wp:effectExtent l="0" t="0" r="11430" b="14605"/>
              <wp:wrapNone/>
              <wp:docPr id="9" name="Oval 9"/>
              <wp:cNvGraphicFramePr/>
              <a:graphic xmlns:a="http://schemas.openxmlformats.org/drawingml/2006/main">
                <a:graphicData uri="http://schemas.microsoft.com/office/word/2010/wordprocessingShape">
                  <wps:wsp>
                    <wps:cNvSpPr/>
                    <wps:spPr>
                      <a:xfrm>
                        <a:off x="0" y="0"/>
                        <a:ext cx="7354570" cy="5395595"/>
                      </a:xfrm>
                      <a:prstGeom prst="ellipse">
                        <a:avLst/>
                      </a:prstGeom>
                      <a:solidFill>
                        <a:srgbClr val="00A7FF"/>
                      </a:solidFill>
                      <a:ln>
                        <a:solidFill>
                          <a:srgbClr val="0096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60967" id="Oval 9" o:spid="_x0000_s1026" style="position:absolute;margin-left:131.35pt;margin-top:-336.7pt;width:579.1pt;height:42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6sq5hAIAAIwFAAAOAAAAZHJzL2Uyb0RvYy54bWysVN9PGzEMfp+0/yHK+7hr4WCtuKIK1GkS&#13;&#10;AgRMPKe5pBcpF2dJ2mv318/J/SgbaJOm9SF1Yvuz/Z3ty6t9o8lOOK/AlHRyklMiDIdKmU1Jvz2v&#13;&#10;Pn2mxAdmKqbBiJIehKdXi48fLls7F1OoQVfCEQQxft7aktYh2HmWeV6LhvkTsMKgUoJrWMCr22SV&#13;&#10;Yy2iNzqb5vl51oKrrAMuvMfXm05JFwlfSsHDvZReBKJLirmFdLp0ruOZLS7ZfOOYrRXv02D/kEXD&#13;&#10;lMGgI9QNC4xsnXoD1SjuwIMMJxyaDKRUXKQasJpJ/ls1TzWzItWC5Hg70uT/Hyy/2z3ZB4c0tNbP&#13;&#10;PYqxir10TfzH/Mg+kXUYyRL7QDg+XpwWZ8UFcspRV5zOimJWRDqzo7t1PnwR0JAolFRorayPBbE5&#13;&#10;29360FkPVvHZg1bVSmmdLm6zvtaO7Fj8ePnyYrXqA/xips3fPGfn73liotE1OxaepHDQIgJq8ygk&#13;&#10;URWWOk0pp54UY0KMc2HCpFPVrBJdnkWOvyHN2MXRI7GSACOyxPpG7B5gsOxABuyOoN4+uorU0qNz&#13;&#10;/qfEOufRI0UGE0bnRhlw7wForKqP3NkPJHXURJbWUB0eHHHQDZS3fKXwG98yHx6YwwnCvsCtEO7x&#13;&#10;kBrakkIvUVKD+/Hee7THxkYtJS1OZEn99y1zghL91WDLzyZnZ3GE0wVbb4oX91qzfq0x2+YasG8m&#13;&#10;uH8sT2K0D3oQpYPmBZfHMkZFFTMcY5eUBzdcrkO3KXD9cLFcJjMcW8vCrXmyPIJHVmMDP+9fmLN9&#13;&#10;oweckTsYpvdNs3e20dPAchtAqjQJR157vnHkU+P06ynulNf3ZHVcooufAAAA//8DAFBLAwQUAAYA&#13;&#10;CAAAACEANLTWHucAAAASAQAADwAAAGRycy9kb3ducmV2LnhtbExPPU/DMBDdkfgP1iGxtQ5J5dA0&#13;&#10;ToVAdEFIJXRoNyc2cSC2o9hN0n/PdYLldKf37n3k29l0ZFSDb53l8LCMgChbO9nahsPh83XxCMQH&#13;&#10;YaXonFUcLsrDtri9yUUm3WQ/1FiGhqCI9ZngoEPoM0p9rZURful6ZRH7coMRAc+hoXIQE4qbjsZR&#13;&#10;xKgRrUUHLXr1rFX9U54Nh9M8jbtuVyXH9eXwVn7v2btuGOf3d/PLBsfTBkhQc/j7gGsHzA8FBqvc&#13;&#10;2UpPOg4xi1OkcliwNFkBuVJWcbQGUuGWsgRokdP/VYpfAAAA//8DAFBLAQItABQABgAIAAAAIQC2&#13;&#10;gziS/gAAAOEBAAATAAAAAAAAAAAAAAAAAAAAAABbQ29udGVudF9UeXBlc10ueG1sUEsBAi0AFAAG&#13;&#10;AAgAAAAhADj9If/WAAAAlAEAAAsAAAAAAAAAAAAAAAAALwEAAF9yZWxzLy5yZWxzUEsBAi0AFAAG&#13;&#10;AAgAAAAhAK/qyrmEAgAAjAUAAA4AAAAAAAAAAAAAAAAALgIAAGRycy9lMm9Eb2MueG1sUEsBAi0A&#13;&#10;FAAGAAgAAAAhADS01h7nAAAAEgEAAA8AAAAAAAAAAAAAAAAA3gQAAGRycy9kb3ducmV2LnhtbFBL&#13;&#10;BQYAAAAABAAEAPMAAADyBQAAAAA=&#13;&#10;" fillcolor="#00a7ff" strokecolor="#0096ff" strokeweight="1pt">
              <v:stroke joinstyle="miter"/>
            </v:oval>
          </w:pict>
        </mc:Fallback>
      </mc:AlternateContent>
    </w:r>
    <w:r w:rsidR="00CC37EE" w:rsidRPr="00F40C56">
      <w:t>Church &amp; Society</w:t>
    </w:r>
  </w:p>
  <w:p w14:paraId="4E6C74EA" w14:textId="77777777" w:rsidR="00CC37EE" w:rsidRPr="00FA03F8" w:rsidRDefault="00CC37EE" w:rsidP="002C6CE7">
    <w:pPr>
      <w:pStyle w:val="URCaddress"/>
      <w:ind w:right="27"/>
    </w:pPr>
    <w:r w:rsidRPr="00FA03F8">
      <w:t>The United Reformed Church</w:t>
    </w:r>
  </w:p>
  <w:p w14:paraId="5BBD6551" w14:textId="1B2574E8" w:rsidR="00CC37EE" w:rsidRPr="00FA03F8" w:rsidRDefault="00CC37EE" w:rsidP="002C6CE7">
    <w:pPr>
      <w:pStyle w:val="URCaddress"/>
      <w:ind w:right="27"/>
    </w:pPr>
    <w:r w:rsidRPr="00FA03F8">
      <w:t xml:space="preserve">86 Tavistock Place, London WC1H 9RT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A298A"/>
    <w:multiLevelType w:val="multilevel"/>
    <w:tmpl w:val="04E64136"/>
    <w:styleLink w:val="SPGAgend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36"/>
    <w:rsid w:val="00021D95"/>
    <w:rsid w:val="001105D5"/>
    <w:rsid w:val="0013543E"/>
    <w:rsid w:val="001A4370"/>
    <w:rsid w:val="00242D15"/>
    <w:rsid w:val="002C6CE7"/>
    <w:rsid w:val="003D21DA"/>
    <w:rsid w:val="004176A0"/>
    <w:rsid w:val="00463289"/>
    <w:rsid w:val="0048124E"/>
    <w:rsid w:val="004E4F70"/>
    <w:rsid w:val="00502DBE"/>
    <w:rsid w:val="005228EA"/>
    <w:rsid w:val="005A16DC"/>
    <w:rsid w:val="006953D5"/>
    <w:rsid w:val="00740F97"/>
    <w:rsid w:val="007A3BC4"/>
    <w:rsid w:val="007F2337"/>
    <w:rsid w:val="00843206"/>
    <w:rsid w:val="00857236"/>
    <w:rsid w:val="009277A0"/>
    <w:rsid w:val="0096285E"/>
    <w:rsid w:val="00A60738"/>
    <w:rsid w:val="00B24A7E"/>
    <w:rsid w:val="00C31EBA"/>
    <w:rsid w:val="00CC37EE"/>
    <w:rsid w:val="00CE49F7"/>
    <w:rsid w:val="00D443A6"/>
    <w:rsid w:val="00D4760A"/>
    <w:rsid w:val="00DD4BD2"/>
    <w:rsid w:val="00DF71D3"/>
    <w:rsid w:val="00E8025E"/>
    <w:rsid w:val="00ED26A8"/>
    <w:rsid w:val="00F40C56"/>
    <w:rsid w:val="00FA0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9ECF6"/>
  <w15:chartTrackingRefBased/>
  <w15:docId w15:val="{67444B71-21B8-B142-BEA7-6E6E7846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8"/>
        <w:szCs w:val="24"/>
        <w:lang w:val="en-GB" w:eastAsia="en-US" w:bidi="ar-SA"/>
      </w:rPr>
    </w:rPrDefault>
    <w:pPrDefault>
      <w:pPr>
        <w:spacing w:before="240"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1D3"/>
    <w:pPr>
      <w:overflowPunct w:val="0"/>
      <w:autoSpaceDE w:val="0"/>
      <w:autoSpaceDN w:val="0"/>
      <w:adjustRightInd w:val="0"/>
      <w:spacing w:after="240"/>
      <w:textAlignment w:val="baseline"/>
    </w:pPr>
    <w:rPr>
      <w:rFonts w:ascii="Calibri" w:eastAsia="Times New Roman" w:hAnsi="Calibri" w:cs="Calibri"/>
      <w:szCs w:val="28"/>
    </w:rPr>
  </w:style>
  <w:style w:type="paragraph" w:styleId="Heading1">
    <w:name w:val="heading 1"/>
    <w:basedOn w:val="Normal"/>
    <w:next w:val="Normal"/>
    <w:link w:val="Heading1Char"/>
    <w:qFormat/>
    <w:rsid w:val="00DD4BD2"/>
    <w:pPr>
      <w:keepNext/>
      <w:keepLines/>
      <w:spacing w:before="360" w:after="120"/>
      <w:outlineLvl w:val="0"/>
    </w:pPr>
    <w:rPr>
      <w:rFonts w:eastAsiaTheme="majorEastAsia"/>
      <w:b/>
      <w:bCs/>
      <w:sz w:val="36"/>
      <w:szCs w:val="32"/>
    </w:rPr>
  </w:style>
  <w:style w:type="paragraph" w:styleId="Heading2">
    <w:name w:val="heading 2"/>
    <w:basedOn w:val="Normal"/>
    <w:next w:val="Normal"/>
    <w:link w:val="Heading2Char"/>
    <w:uiPriority w:val="9"/>
    <w:semiHidden/>
    <w:unhideWhenUsed/>
    <w:qFormat/>
    <w:rsid w:val="005228EA"/>
    <w:pPr>
      <w:keepNext/>
      <w:keepLines/>
      <w:outlineLvl w:val="1"/>
    </w:pPr>
    <w:rPr>
      <w:rFonts w:eastAsiaTheme="majorEastAsia" w:cstheme="majorBidi"/>
      <w:color w:val="C12C54" w:themeColor="accen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GAgenda">
    <w:name w:val="SPG Agenda"/>
    <w:uiPriority w:val="99"/>
    <w:rsid w:val="0096285E"/>
    <w:pPr>
      <w:numPr>
        <w:numId w:val="1"/>
      </w:numPr>
    </w:pPr>
  </w:style>
  <w:style w:type="paragraph" w:styleId="ListParagraph">
    <w:name w:val="List Paragraph"/>
    <w:basedOn w:val="Normal"/>
    <w:uiPriority w:val="34"/>
    <w:qFormat/>
    <w:rsid w:val="00242D15"/>
    <w:pPr>
      <w:ind w:left="720"/>
      <w:contextualSpacing/>
    </w:pPr>
  </w:style>
  <w:style w:type="character" w:customStyle="1" w:styleId="Heading1Char">
    <w:name w:val="Heading 1 Char"/>
    <w:basedOn w:val="DefaultParagraphFont"/>
    <w:link w:val="Heading1"/>
    <w:rsid w:val="00DD4BD2"/>
    <w:rPr>
      <w:rFonts w:ascii="Calibri" w:eastAsiaTheme="majorEastAsia" w:hAnsi="Calibri" w:cs="Calibri"/>
      <w:b/>
      <w:bCs/>
      <w:sz w:val="36"/>
      <w:szCs w:val="32"/>
    </w:rPr>
  </w:style>
  <w:style w:type="character" w:customStyle="1" w:styleId="Heading2Char">
    <w:name w:val="Heading 2 Char"/>
    <w:basedOn w:val="DefaultParagraphFont"/>
    <w:link w:val="Heading2"/>
    <w:uiPriority w:val="9"/>
    <w:semiHidden/>
    <w:rsid w:val="005228EA"/>
    <w:rPr>
      <w:rFonts w:eastAsiaTheme="majorEastAsia" w:cstheme="majorBidi"/>
      <w:color w:val="C12C54" w:themeColor="accent1"/>
      <w:sz w:val="32"/>
      <w:szCs w:val="26"/>
    </w:rPr>
  </w:style>
  <w:style w:type="paragraph" w:styleId="Title">
    <w:name w:val="Title"/>
    <w:basedOn w:val="Normal"/>
    <w:next w:val="Normal"/>
    <w:link w:val="TitleChar"/>
    <w:qFormat/>
    <w:rsid w:val="00F40C56"/>
    <w:pPr>
      <w:tabs>
        <w:tab w:val="left" w:pos="7102"/>
      </w:tabs>
      <w:contextualSpacing/>
    </w:pPr>
    <w:rPr>
      <w:rFonts w:eastAsiaTheme="majorEastAsia"/>
      <w:b/>
      <w:bCs/>
      <w:spacing w:val="-10"/>
      <w:kern w:val="28"/>
      <w:sz w:val="44"/>
      <w:szCs w:val="44"/>
    </w:rPr>
  </w:style>
  <w:style w:type="character" w:customStyle="1" w:styleId="TitleChar">
    <w:name w:val="Title Char"/>
    <w:basedOn w:val="DefaultParagraphFont"/>
    <w:link w:val="Title"/>
    <w:rsid w:val="00F40C56"/>
    <w:rPr>
      <w:rFonts w:ascii="Calibri" w:eastAsiaTheme="majorEastAsia" w:hAnsi="Calibri" w:cs="Calibri"/>
      <w:b/>
      <w:bCs/>
      <w:spacing w:val="-10"/>
      <w:kern w:val="28"/>
      <w:sz w:val="44"/>
      <w:szCs w:val="44"/>
    </w:rPr>
  </w:style>
  <w:style w:type="paragraph" w:styleId="Subtitle">
    <w:name w:val="Subtitle"/>
    <w:basedOn w:val="Normal"/>
    <w:next w:val="Normal"/>
    <w:link w:val="SubtitleChar"/>
    <w:uiPriority w:val="11"/>
    <w:qFormat/>
    <w:rsid w:val="005228EA"/>
    <w:pPr>
      <w:numPr>
        <w:ilvl w:val="1"/>
      </w:numPr>
      <w:spacing w:after="160"/>
    </w:pPr>
    <w:rPr>
      <w:rFonts w:eastAsiaTheme="minorEastAsia" w:cstheme="minorBidi"/>
      <w:color w:val="000000" w:themeColor="text1"/>
      <w:spacing w:val="15"/>
      <w:sz w:val="22"/>
      <w:szCs w:val="22"/>
    </w:rPr>
  </w:style>
  <w:style w:type="character" w:customStyle="1" w:styleId="SubtitleChar">
    <w:name w:val="Subtitle Char"/>
    <w:basedOn w:val="DefaultParagraphFont"/>
    <w:link w:val="Subtitle"/>
    <w:uiPriority w:val="11"/>
    <w:rsid w:val="005228EA"/>
    <w:rPr>
      <w:rFonts w:eastAsiaTheme="minorEastAsia" w:cstheme="minorBidi"/>
      <w:color w:val="000000" w:themeColor="text1"/>
      <w:spacing w:val="15"/>
      <w:sz w:val="22"/>
      <w:szCs w:val="22"/>
    </w:rPr>
  </w:style>
  <w:style w:type="paragraph" w:styleId="Footer">
    <w:name w:val="footer"/>
    <w:link w:val="FooterChar"/>
    <w:rsid w:val="0013543E"/>
    <w:pPr>
      <w:tabs>
        <w:tab w:val="center" w:pos="4320"/>
        <w:tab w:val="right" w:pos="8640"/>
      </w:tabs>
      <w:spacing w:before="0" w:after="0" w:line="240" w:lineRule="auto"/>
    </w:pPr>
    <w:rPr>
      <w:rFonts w:ascii="Calibri" w:eastAsia="Times New Roman" w:hAnsi="Calibri" w:cs="Calibri"/>
      <w:szCs w:val="28"/>
    </w:rPr>
  </w:style>
  <w:style w:type="character" w:customStyle="1" w:styleId="FooterChar">
    <w:name w:val="Footer Char"/>
    <w:basedOn w:val="DefaultParagraphFont"/>
    <w:link w:val="Footer"/>
    <w:rsid w:val="0013543E"/>
    <w:rPr>
      <w:rFonts w:ascii="Calibri" w:eastAsia="Times New Roman" w:hAnsi="Calibri" w:cs="Calibri"/>
      <w:szCs w:val="28"/>
    </w:rPr>
  </w:style>
  <w:style w:type="character" w:styleId="Hyperlink">
    <w:name w:val="Hyperlink"/>
    <w:basedOn w:val="DefaultParagraphFont"/>
    <w:rsid w:val="00857236"/>
    <w:rPr>
      <w:color w:val="0000FF"/>
      <w:u w:val="single"/>
    </w:rPr>
  </w:style>
  <w:style w:type="paragraph" w:customStyle="1" w:styleId="URCaddress">
    <w:name w:val="URC address"/>
    <w:qFormat/>
    <w:rsid w:val="00DF71D3"/>
    <w:pPr>
      <w:spacing w:before="0" w:after="0" w:line="216" w:lineRule="auto"/>
      <w:ind w:right="-244"/>
      <w:jc w:val="right"/>
    </w:pPr>
    <w:rPr>
      <w:rFonts w:ascii="Calibri" w:eastAsia="Times New Roman" w:hAnsi="Calibri" w:cs="Times New Roman"/>
      <w:color w:val="FFFFFF" w:themeColor="background1"/>
      <w:sz w:val="22"/>
      <w:szCs w:val="20"/>
    </w:rPr>
  </w:style>
  <w:style w:type="paragraph" w:customStyle="1" w:styleId="bottomFooter">
    <w:name w:val="bottom Footer"/>
    <w:basedOn w:val="Footer"/>
    <w:link w:val="bottomFooterChar"/>
    <w:qFormat/>
    <w:rsid w:val="00857236"/>
    <w:pPr>
      <w:jc w:val="right"/>
    </w:pPr>
    <w:rPr>
      <w:b/>
      <w:color w:val="BFBFBF"/>
      <w:sz w:val="18"/>
      <w:szCs w:val="18"/>
    </w:rPr>
  </w:style>
  <w:style w:type="paragraph" w:customStyle="1" w:styleId="URCcharityinfo">
    <w:name w:val="URC charity info"/>
    <w:qFormat/>
    <w:rsid w:val="0048124E"/>
    <w:pPr>
      <w:pBdr>
        <w:bottom w:val="single" w:sz="12" w:space="5" w:color="0096FF"/>
      </w:pBdr>
      <w:spacing w:before="0" w:after="0" w:line="240" w:lineRule="auto"/>
      <w:jc w:val="right"/>
    </w:pPr>
    <w:rPr>
      <w:rFonts w:ascii="Calibri" w:eastAsia="Times New Roman" w:hAnsi="Calibri" w:cs="Calibri"/>
      <w:color w:val="0096FF"/>
      <w:sz w:val="18"/>
      <w:szCs w:val="18"/>
    </w:rPr>
  </w:style>
  <w:style w:type="character" w:customStyle="1" w:styleId="bottomFooterChar">
    <w:name w:val="bottom Footer Char"/>
    <w:basedOn w:val="FooterChar"/>
    <w:link w:val="bottomFooter"/>
    <w:rsid w:val="00857236"/>
    <w:rPr>
      <w:rFonts w:ascii="Calibri" w:eastAsia="Times New Roman" w:hAnsi="Calibri" w:cs="Calibri"/>
      <w:b/>
      <w:color w:val="BFBFBF"/>
      <w:sz w:val="18"/>
      <w:szCs w:val="18"/>
    </w:rPr>
  </w:style>
  <w:style w:type="paragraph" w:styleId="PlainText">
    <w:name w:val="Plain Text"/>
    <w:basedOn w:val="Normal"/>
    <w:link w:val="PlainTextChar"/>
    <w:uiPriority w:val="99"/>
    <w:semiHidden/>
    <w:unhideWhenUsed/>
    <w:rsid w:val="00857236"/>
    <w:rPr>
      <w:rFonts w:ascii="Consolas" w:hAnsi="Consolas" w:cs="Consolas"/>
      <w:sz w:val="21"/>
      <w:szCs w:val="21"/>
    </w:rPr>
  </w:style>
  <w:style w:type="character" w:customStyle="1" w:styleId="PlainTextChar">
    <w:name w:val="Plain Text Char"/>
    <w:basedOn w:val="DefaultParagraphFont"/>
    <w:link w:val="PlainText"/>
    <w:uiPriority w:val="99"/>
    <w:semiHidden/>
    <w:rsid w:val="00857236"/>
    <w:rPr>
      <w:rFonts w:ascii="Consolas" w:eastAsia="Times New Roman" w:hAnsi="Consolas" w:cs="Consolas"/>
      <w:sz w:val="21"/>
      <w:szCs w:val="21"/>
    </w:rPr>
  </w:style>
  <w:style w:type="paragraph" w:customStyle="1" w:styleId="Footerseparator">
    <w:name w:val="Footer separator"/>
    <w:qFormat/>
    <w:rsid w:val="0048124E"/>
    <w:pPr>
      <w:tabs>
        <w:tab w:val="center" w:pos="5103"/>
        <w:tab w:val="right" w:pos="10065"/>
      </w:tabs>
    </w:pPr>
    <w:rPr>
      <w:rFonts w:ascii="Calibri" w:eastAsia="Times New Roman" w:hAnsi="Calibri" w:cs="Calibri"/>
      <w:sz w:val="6"/>
      <w:szCs w:val="6"/>
      <w:lang w:eastAsia="en-GB"/>
    </w:rPr>
  </w:style>
  <w:style w:type="character" w:styleId="UnresolvedMention">
    <w:name w:val="Unresolved Mention"/>
    <w:basedOn w:val="DefaultParagraphFont"/>
    <w:uiPriority w:val="99"/>
    <w:semiHidden/>
    <w:unhideWhenUsed/>
    <w:rsid w:val="00ED26A8"/>
    <w:rPr>
      <w:color w:val="605E5C"/>
      <w:shd w:val="clear" w:color="auto" w:fill="E1DFDD"/>
    </w:rPr>
  </w:style>
  <w:style w:type="character" w:customStyle="1" w:styleId="URCsubheader">
    <w:name w:val="URC subheader"/>
    <w:uiPriority w:val="1"/>
    <w:qFormat/>
    <w:rsid w:val="00F40C56"/>
    <w:rPr>
      <w:rFonts w:ascii="Calibri" w:hAnsi="Calibri" w:cs="Calibri"/>
      <w:bCs/>
      <w:color w:val="FFFFFF" w:themeColor="background1"/>
      <w:spacing w:val="8"/>
      <w:sz w:val="22"/>
      <w:szCs w:val="22"/>
    </w:rPr>
  </w:style>
  <w:style w:type="paragraph" w:customStyle="1" w:styleId="Charityinfo">
    <w:name w:val="Charity info"/>
    <w:qFormat/>
    <w:rsid w:val="00021D95"/>
    <w:pPr>
      <w:spacing w:before="0" w:after="0" w:line="240" w:lineRule="auto"/>
      <w:jc w:val="right"/>
    </w:pPr>
    <w:rPr>
      <w:rFonts w:ascii="Calibri" w:eastAsia="Times New Roman" w:hAnsi="Calibri" w:cs="Calibri"/>
      <w:color w:val="0096FF"/>
      <w:spacing w:val="-2"/>
      <w:sz w:val="18"/>
      <w:szCs w:val="18"/>
    </w:rPr>
  </w:style>
  <w:style w:type="paragraph" w:customStyle="1" w:styleId="URCDept">
    <w:name w:val="URC Dept"/>
    <w:qFormat/>
    <w:rsid w:val="00DF71D3"/>
    <w:pPr>
      <w:spacing w:before="480" w:after="0" w:line="216" w:lineRule="auto"/>
      <w:ind w:right="-244"/>
    </w:pPr>
    <w:rPr>
      <w:rFonts w:asciiTheme="minorHAnsi" w:eastAsia="Times New Roman" w:hAnsiTheme="minorHAnsi" w:cs="Times New Roman"/>
      <w:b/>
      <w:color w:val="FFFFFF" w:themeColor="background1"/>
      <w:sz w:val="48"/>
      <w:szCs w:val="52"/>
      <w:lang w:val="en-US"/>
    </w:rPr>
  </w:style>
  <w:style w:type="paragraph" w:styleId="Header">
    <w:name w:val="header"/>
    <w:basedOn w:val="Normal"/>
    <w:link w:val="HeaderChar"/>
    <w:uiPriority w:val="99"/>
    <w:unhideWhenUsed/>
    <w:rsid w:val="00B24A7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24A7E"/>
    <w:rPr>
      <w:rFonts w:ascii="Calibri" w:eastAsia="Times New Roman" w:hAnsi="Calibri" w:cs="Calibri"/>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620550">
      <w:bodyDiv w:val="1"/>
      <w:marLeft w:val="0"/>
      <w:marRight w:val="0"/>
      <w:marTop w:val="0"/>
      <w:marBottom w:val="0"/>
      <w:divBdr>
        <w:top w:val="none" w:sz="0" w:space="0" w:color="auto"/>
        <w:left w:val="none" w:sz="0" w:space="0" w:color="auto"/>
        <w:bottom w:val="none" w:sz="0" w:space="0" w:color="auto"/>
        <w:right w:val="none" w:sz="0" w:space="0" w:color="auto"/>
      </w:divBdr>
    </w:div>
    <w:div w:id="17198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urc/Desktop/bit.ly/csupdate2022" TargetMode="External"/><Relationship Id="rId13" Type="http://schemas.openxmlformats.org/officeDocument/2006/relationships/hyperlink" Target="http://jointpublicissues.org.uk/podcas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jointpublicissues.org.uk/stay-and-pra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intpublicissues.org.uk/politicsinthepulp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Users/urc/Desktop/bit.ly/lentcourse202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jointpublicissues.org.uk/nationalityandbordersbill" TargetMode="External"/><Relationship Id="rId14" Type="http://schemas.openxmlformats.org/officeDocument/2006/relationships/hyperlink" Target="mailto:church.society@ur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PIT">
      <a:dk1>
        <a:srgbClr val="000000"/>
      </a:dk1>
      <a:lt1>
        <a:srgbClr val="FFFFFF"/>
      </a:lt1>
      <a:dk2>
        <a:srgbClr val="44546A"/>
      </a:dk2>
      <a:lt2>
        <a:srgbClr val="11627F"/>
      </a:lt2>
      <a:accent1>
        <a:srgbClr val="C12C54"/>
      </a:accent1>
      <a:accent2>
        <a:srgbClr val="FA9F1C"/>
      </a:accent2>
      <a:accent3>
        <a:srgbClr val="7FAB41"/>
      </a:accent3>
      <a:accent4>
        <a:srgbClr val="E61479"/>
      </a:accent4>
      <a:accent5>
        <a:srgbClr val="00ABFF"/>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D8AFA-B671-F444-8337-2C0BA11B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 Stewart</dc:creator>
  <cp:keywords/>
  <dc:description/>
  <cp:lastModifiedBy>Roo Stewart</cp:lastModifiedBy>
  <cp:revision>3</cp:revision>
  <dcterms:created xsi:type="dcterms:W3CDTF">2022-02-11T12:07:00Z</dcterms:created>
  <dcterms:modified xsi:type="dcterms:W3CDTF">2022-02-13T21:47:00Z</dcterms:modified>
</cp:coreProperties>
</file>